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289C" w14:textId="77777777" w:rsidR="00405B7A" w:rsidRPr="00405B7A" w:rsidRDefault="00405B7A" w:rsidP="00405B7A">
      <w:pPr>
        <w:jc w:val="center"/>
        <w:rPr>
          <w:b/>
        </w:rPr>
      </w:pPr>
      <w:r w:rsidRPr="00405B7A">
        <w:rPr>
          <w:b/>
        </w:rPr>
        <w:t>MODEL RESOLUTION (ALASKA TRIBES)</w:t>
      </w:r>
    </w:p>
    <w:p w14:paraId="0E25D34C" w14:textId="77777777" w:rsidR="00405B7A" w:rsidRPr="00405B7A" w:rsidRDefault="00405B7A" w:rsidP="00405B7A">
      <w:pPr>
        <w:jc w:val="center"/>
        <w:rPr>
          <w:b/>
        </w:rPr>
      </w:pPr>
      <w:r w:rsidRPr="00405B7A">
        <w:rPr>
          <w:b/>
        </w:rPr>
        <w:t>WATERSHED PLAN FOR THE YUKON RIVER</w:t>
      </w:r>
    </w:p>
    <w:p w14:paraId="5C27D05E" w14:textId="77777777" w:rsidR="00405B7A" w:rsidRPr="00405B7A" w:rsidRDefault="00405B7A" w:rsidP="00405B7A"/>
    <w:p w14:paraId="7E71841B" w14:textId="77777777" w:rsidR="00405B7A" w:rsidRPr="00405B7A" w:rsidRDefault="00405B7A" w:rsidP="00405B7A">
      <w:pPr>
        <w:rPr>
          <w:b/>
        </w:rPr>
      </w:pPr>
      <w:r w:rsidRPr="00405B7A">
        <w:rPr>
          <w:b/>
        </w:rPr>
        <w:t>Section 1</w:t>
      </w:r>
      <w:r w:rsidRPr="00405B7A">
        <w:rPr>
          <w:b/>
        </w:rPr>
        <w:tab/>
        <w:t>Purpose</w:t>
      </w:r>
    </w:p>
    <w:p w14:paraId="63E5F778" w14:textId="77777777" w:rsidR="00405B7A" w:rsidRPr="00405B7A" w:rsidRDefault="00405B7A" w:rsidP="00405B7A">
      <w:pPr>
        <w:rPr>
          <w:b/>
        </w:rPr>
      </w:pPr>
      <w:r w:rsidRPr="00405B7A">
        <w:rPr>
          <w:b/>
        </w:rPr>
        <w:t>Section 2</w:t>
      </w:r>
      <w:r w:rsidRPr="00405B7A">
        <w:rPr>
          <w:b/>
        </w:rPr>
        <w:tab/>
        <w:t>Authority</w:t>
      </w:r>
    </w:p>
    <w:p w14:paraId="08539395" w14:textId="77777777" w:rsidR="00405B7A" w:rsidRPr="00405B7A" w:rsidRDefault="00405B7A" w:rsidP="00405B7A">
      <w:pPr>
        <w:rPr>
          <w:b/>
        </w:rPr>
      </w:pPr>
      <w:r w:rsidRPr="00405B7A">
        <w:rPr>
          <w:b/>
        </w:rPr>
        <w:t>Section 3</w:t>
      </w:r>
      <w:r w:rsidRPr="00405B7A">
        <w:rPr>
          <w:b/>
        </w:rPr>
        <w:tab/>
        <w:t>Watershed Plan</w:t>
      </w:r>
    </w:p>
    <w:p w14:paraId="09517E91" w14:textId="77777777" w:rsidR="00405B7A" w:rsidRPr="00405B7A" w:rsidRDefault="00405B7A" w:rsidP="00405B7A">
      <w:pPr>
        <w:rPr>
          <w:b/>
        </w:rPr>
      </w:pPr>
      <w:r w:rsidRPr="00405B7A">
        <w:rPr>
          <w:b/>
        </w:rPr>
        <w:t>Section 4</w:t>
      </w:r>
      <w:r w:rsidRPr="00405B7A">
        <w:rPr>
          <w:b/>
        </w:rPr>
        <w:tab/>
        <w:t>Cooperative Agreements</w:t>
      </w:r>
    </w:p>
    <w:p w14:paraId="16714670" w14:textId="77777777" w:rsidR="00405B7A" w:rsidRPr="00405B7A" w:rsidRDefault="00405B7A" w:rsidP="00405B7A"/>
    <w:p w14:paraId="12A7EE4A" w14:textId="77777777" w:rsidR="00405B7A" w:rsidRPr="00405B7A" w:rsidRDefault="00405B7A" w:rsidP="00405B7A">
      <w:pPr>
        <w:rPr>
          <w:b/>
        </w:rPr>
      </w:pPr>
      <w:r w:rsidRPr="00405B7A">
        <w:rPr>
          <w:b/>
        </w:rPr>
        <w:t>Section 1</w:t>
      </w:r>
      <w:r w:rsidRPr="00405B7A">
        <w:rPr>
          <w:b/>
        </w:rPr>
        <w:tab/>
        <w:t xml:space="preserve">Purpose </w:t>
      </w:r>
    </w:p>
    <w:p w14:paraId="4F6D37D1" w14:textId="77777777" w:rsidR="00405B7A" w:rsidRPr="00405B7A" w:rsidRDefault="00405B7A" w:rsidP="00405B7A">
      <w:pPr>
        <w:rPr>
          <w:bCs/>
        </w:rPr>
      </w:pPr>
      <w:r>
        <w:rPr>
          <w:b/>
          <w:bCs/>
        </w:rPr>
        <w:t xml:space="preserve">WHEREAS </w:t>
      </w:r>
      <w:r w:rsidRPr="00405B7A">
        <w:rPr>
          <w:bCs/>
        </w:rPr>
        <w:t xml:space="preserve">the purpose of this Resolution is to endorse a Watershed Plan, including water quality objectives and standards for the waters of the Yukon River and associated procedures to protect the health, safety, and </w:t>
      </w:r>
      <w:proofErr w:type="spellStart"/>
      <w:r w:rsidRPr="00405B7A">
        <w:rPr>
          <w:bCs/>
        </w:rPr>
        <w:t>well being</w:t>
      </w:r>
      <w:proofErr w:type="spellEnd"/>
      <w:r w:rsidRPr="00405B7A">
        <w:rPr>
          <w:bCs/>
        </w:rPr>
        <w:t xml:space="preserve"> of the people of </w:t>
      </w:r>
      <w:r w:rsidRPr="00405B7A">
        <w:rPr>
          <w:b/>
          <w:bCs/>
        </w:rPr>
        <w:t>[Tribe].</w:t>
      </w:r>
      <w:r w:rsidRPr="00405B7A">
        <w:rPr>
          <w:bCs/>
        </w:rPr>
        <w:t xml:space="preserve">  The land, water and air where the people of the </w:t>
      </w:r>
      <w:r w:rsidRPr="00405B7A">
        <w:rPr>
          <w:b/>
          <w:bCs/>
        </w:rPr>
        <w:t>[Tribe]</w:t>
      </w:r>
      <w:r w:rsidRPr="00405B7A">
        <w:rPr>
          <w:bCs/>
        </w:rPr>
        <w:t xml:space="preserve"> live are sacred, and we are committed to their protection and preservation for this and future generations.  </w:t>
      </w:r>
      <w:r w:rsidRPr="00405B7A">
        <w:t xml:space="preserve">The water quality objectives and standards are intended to improve and protect the chemical, physical, biological and cultural integrity of the surface waters of the Yukon River and its tributaries </w:t>
      </w:r>
      <w:proofErr w:type="gramStart"/>
      <w:r w:rsidRPr="00405B7A">
        <w:t>so as to</w:t>
      </w:r>
      <w:proofErr w:type="gramEnd"/>
      <w:r w:rsidRPr="00405B7A">
        <w:t xml:space="preserve"> promote the health, safety, welfare and well-being of the people of the Yukon basin and to provide the conditions for healthy, productive, and abundant populations of fish, wildlife and plants dependent on the river.  </w:t>
      </w:r>
    </w:p>
    <w:p w14:paraId="2C0329D7" w14:textId="77777777" w:rsidR="00405B7A" w:rsidRPr="00405B7A" w:rsidRDefault="00405B7A" w:rsidP="00405B7A">
      <w:pPr>
        <w:rPr>
          <w:bCs/>
        </w:rPr>
      </w:pPr>
      <w:r w:rsidRPr="00405B7A">
        <w:rPr>
          <w:b/>
        </w:rPr>
        <w:t>Section 2</w:t>
      </w:r>
      <w:r w:rsidRPr="00405B7A">
        <w:rPr>
          <w:b/>
        </w:rPr>
        <w:tab/>
        <w:t xml:space="preserve">Authority </w:t>
      </w:r>
    </w:p>
    <w:p w14:paraId="1068D993" w14:textId="77777777" w:rsidR="00405B7A" w:rsidRPr="00405B7A" w:rsidRDefault="00405B7A" w:rsidP="00405B7A">
      <w:pPr>
        <w:rPr>
          <w:bCs/>
        </w:rPr>
      </w:pPr>
      <w:proofErr w:type="gramStart"/>
      <w:r>
        <w:rPr>
          <w:b/>
          <w:bCs/>
        </w:rPr>
        <w:t xml:space="preserve">WHEREAS </w:t>
      </w:r>
      <w:r>
        <w:rPr>
          <w:bCs/>
        </w:rPr>
        <w:t xml:space="preserve"> t</w:t>
      </w:r>
      <w:r w:rsidRPr="00405B7A">
        <w:rPr>
          <w:bCs/>
        </w:rPr>
        <w:t>he</w:t>
      </w:r>
      <w:proofErr w:type="gramEnd"/>
      <w:r w:rsidRPr="00405B7A">
        <w:rPr>
          <w:bCs/>
        </w:rPr>
        <w:t xml:space="preserve"> </w:t>
      </w:r>
      <w:r w:rsidRPr="00405B7A">
        <w:rPr>
          <w:b/>
          <w:bCs/>
        </w:rPr>
        <w:t>[Tribe</w:t>
      </w:r>
      <w:r w:rsidRPr="00405B7A">
        <w:rPr>
          <w:bCs/>
        </w:rPr>
        <w:t xml:space="preserve">] adopts this Resolution under its inherent sovereignty and under the governmental authority recognized by the U.S. government and the State of Alaska to protect the health and safety of </w:t>
      </w:r>
      <w:r w:rsidRPr="00405B7A">
        <w:rPr>
          <w:b/>
          <w:bCs/>
        </w:rPr>
        <w:t xml:space="preserve">[Tribe] </w:t>
      </w:r>
      <w:r w:rsidRPr="00405B7A">
        <w:rPr>
          <w:bCs/>
        </w:rPr>
        <w:t xml:space="preserve">and its members.  The Tribal Council exercises its authority to adopt this Resolution under the Constitution and Code of </w:t>
      </w:r>
      <w:r w:rsidRPr="00405B7A">
        <w:rPr>
          <w:b/>
          <w:bCs/>
        </w:rPr>
        <w:t>[Tribe]</w:t>
      </w:r>
      <w:r w:rsidRPr="00405B7A">
        <w:rPr>
          <w:bCs/>
        </w:rPr>
        <w:t xml:space="preserve"> </w:t>
      </w:r>
    </w:p>
    <w:p w14:paraId="216FA649" w14:textId="77777777" w:rsidR="00405B7A" w:rsidRPr="00405B7A" w:rsidRDefault="00405B7A" w:rsidP="00405B7A">
      <w:pPr>
        <w:rPr>
          <w:b/>
        </w:rPr>
      </w:pPr>
      <w:r w:rsidRPr="00405B7A">
        <w:rPr>
          <w:b/>
        </w:rPr>
        <w:t>Section 3</w:t>
      </w:r>
      <w:r w:rsidRPr="00405B7A">
        <w:rPr>
          <w:b/>
        </w:rPr>
        <w:tab/>
        <w:t>Watershed Plan</w:t>
      </w:r>
    </w:p>
    <w:p w14:paraId="534AF5BE" w14:textId="77777777" w:rsidR="00405B7A" w:rsidRPr="00405B7A" w:rsidRDefault="00405B7A" w:rsidP="00405B7A">
      <w:r>
        <w:rPr>
          <w:b/>
        </w:rPr>
        <w:t xml:space="preserve">NOW THEREFORE BE IT RESOLVED THAT </w:t>
      </w:r>
      <w:r>
        <w:t>i</w:t>
      </w:r>
      <w:r w:rsidRPr="00405B7A">
        <w:t xml:space="preserve">t is the policy of the </w:t>
      </w:r>
      <w:r w:rsidRPr="00405B7A">
        <w:rPr>
          <w:b/>
        </w:rPr>
        <w:t>[Tribe]</w:t>
      </w:r>
      <w:r w:rsidRPr="00405B7A">
        <w:t xml:space="preserve"> that the water quality in the waters of the Yukon River and its tributaries, and thus the waters of </w:t>
      </w:r>
      <w:r w:rsidRPr="00405B7A">
        <w:rPr>
          <w:b/>
        </w:rPr>
        <w:t>[Community],</w:t>
      </w:r>
      <w:r w:rsidRPr="00405B7A">
        <w:t xml:space="preserve"> be monitored, protected, regulated and maintained at the highest possible standards for drinking water quality, for the use of people for all economic, cultural, spiritual and recreational purposes, and for the protection and health of the plants, fish and wildlife that the people of </w:t>
      </w:r>
      <w:r w:rsidRPr="00405B7A">
        <w:rPr>
          <w:b/>
        </w:rPr>
        <w:t xml:space="preserve">[Tribe] </w:t>
      </w:r>
      <w:r w:rsidRPr="00405B7A">
        <w:t xml:space="preserve">depend on to live.  In August 2013, the Yukon River Inter-Tribal Watershed Council, a collective tribal organization of which </w:t>
      </w:r>
      <w:r w:rsidRPr="00405B7A">
        <w:rPr>
          <w:b/>
        </w:rPr>
        <w:t>[Tribe]</w:t>
      </w:r>
      <w:r w:rsidRPr="00405B7A">
        <w:t xml:space="preserve"> is a member, approved a Watershed Plan for the Yukon River </w:t>
      </w:r>
      <w:proofErr w:type="gramStart"/>
      <w:r w:rsidRPr="00405B7A">
        <w:t>as a whole, including</w:t>
      </w:r>
      <w:proofErr w:type="gramEnd"/>
      <w:r w:rsidRPr="00405B7A">
        <w:t xml:space="preserve"> a set of water quality objectives and standards for the waters of the Yukon River and its tributaries.  The Watershed Council’s Watershed Plan is attached to this Resolution.  By this Resolution, the </w:t>
      </w:r>
      <w:r w:rsidRPr="00405B7A">
        <w:rPr>
          <w:b/>
        </w:rPr>
        <w:t xml:space="preserve">[Tribe] </w:t>
      </w:r>
      <w:r w:rsidRPr="00405B7A">
        <w:t>approves, endorses and calls for the implementation of the Watershed Plan and these water quality objectives standards, with the intent that they be applied and enforced to protect the quality of the waters of the Yukon River.</w:t>
      </w:r>
    </w:p>
    <w:p w14:paraId="7DC24ED7" w14:textId="77777777" w:rsidR="00405B7A" w:rsidRDefault="00405B7A" w:rsidP="00405B7A">
      <w:pPr>
        <w:rPr>
          <w:b/>
          <w:bCs/>
        </w:rPr>
      </w:pPr>
    </w:p>
    <w:p w14:paraId="22577FA0" w14:textId="77777777" w:rsidR="00405B7A" w:rsidRPr="00405B7A" w:rsidRDefault="00405B7A" w:rsidP="00405B7A">
      <w:pPr>
        <w:rPr>
          <w:b/>
          <w:bCs/>
        </w:rPr>
      </w:pPr>
      <w:r w:rsidRPr="00405B7A">
        <w:rPr>
          <w:b/>
          <w:bCs/>
        </w:rPr>
        <w:lastRenderedPageBreak/>
        <w:t>Section 4</w:t>
      </w:r>
      <w:r w:rsidRPr="00405B7A">
        <w:rPr>
          <w:b/>
          <w:bCs/>
        </w:rPr>
        <w:tab/>
        <w:t>Cooperative Agreements</w:t>
      </w:r>
    </w:p>
    <w:p w14:paraId="11C7D7CC" w14:textId="77777777" w:rsidR="00405B7A" w:rsidRPr="00405B7A" w:rsidRDefault="00405B7A" w:rsidP="00405B7A">
      <w:pPr>
        <w:rPr>
          <w:bCs/>
        </w:rPr>
      </w:pPr>
      <w:r>
        <w:rPr>
          <w:b/>
          <w:bCs/>
        </w:rPr>
        <w:t xml:space="preserve">BE IT FURTHER RESOLVED THAT </w:t>
      </w:r>
      <w:r>
        <w:rPr>
          <w:bCs/>
        </w:rPr>
        <w:t>t</w:t>
      </w:r>
      <w:r w:rsidRPr="00405B7A">
        <w:rPr>
          <w:bCs/>
        </w:rPr>
        <w:t xml:space="preserve">o help implement the Watershed Plan endorsed by this Resolution, the </w:t>
      </w:r>
      <w:r w:rsidRPr="00A3755E">
        <w:rPr>
          <w:b/>
          <w:bCs/>
        </w:rPr>
        <w:t>[Tribe]</w:t>
      </w:r>
      <w:r w:rsidRPr="00405B7A">
        <w:rPr>
          <w:bCs/>
        </w:rPr>
        <w:t xml:space="preserve"> may enter into cooperative agreements, by itself or in combination with other Tribes and First Nations of the Yukon, with any agency of the United States, department or subdivision of the State of Alaska, other indigenous nations in the Yukon River basin, tribal organizations such as the Yukon River Inter-Tribal Watershed Council, Alaska Native corporations and organizations, or other non-governmental organizations to protect and improve the quality of the waters consistent with these standards to promote the health, safety and welfare of the people of </w:t>
      </w:r>
      <w:r w:rsidRPr="00A3755E">
        <w:rPr>
          <w:b/>
          <w:bCs/>
        </w:rPr>
        <w:t>[Tribe]</w:t>
      </w:r>
      <w:r w:rsidRPr="00405B7A">
        <w:rPr>
          <w:bCs/>
        </w:rPr>
        <w:t xml:space="preserve">.  The </w:t>
      </w:r>
      <w:r w:rsidRPr="00A3755E">
        <w:rPr>
          <w:b/>
          <w:bCs/>
        </w:rPr>
        <w:t>[Tribe]</w:t>
      </w:r>
      <w:r w:rsidRPr="00405B7A">
        <w:rPr>
          <w:bCs/>
        </w:rPr>
        <w:t xml:space="preserve"> authorizes the Yukon River Inter-Tribal Watershed Council to act as an agency on its behalf in discussing implementation of the Watershed Plan with the representatives of other governments. </w:t>
      </w:r>
    </w:p>
    <w:p w14:paraId="3AAE6934" w14:textId="77777777" w:rsidR="00A3755E" w:rsidRPr="00A3755E" w:rsidRDefault="00A3755E" w:rsidP="00A3755E">
      <w:pPr>
        <w:jc w:val="center"/>
        <w:rPr>
          <w:b/>
        </w:rPr>
      </w:pPr>
      <w:r w:rsidRPr="00A3755E">
        <w:rPr>
          <w:b/>
        </w:rPr>
        <w:t>CE</w:t>
      </w:r>
      <w:bookmarkStart w:id="0" w:name="_GoBack"/>
      <w:bookmarkEnd w:id="0"/>
      <w:r w:rsidRPr="00A3755E">
        <w:rPr>
          <w:b/>
        </w:rPr>
        <w:t>RTIFICATION</w:t>
      </w:r>
    </w:p>
    <w:p w14:paraId="5006BD4A" w14:textId="77777777" w:rsidR="00A3755E" w:rsidRPr="00A3755E" w:rsidRDefault="00A3755E" w:rsidP="00A3755E">
      <w:r w:rsidRPr="00A3755E">
        <w:t>The foregoing resolution was adopted by the________________________ (Tribal, Traditional, or Native Village) Council at a duly convened meeting on this _______ day of ________________, 2016, by a vote of ______Yes, ______No, and ______Abstaining.</w:t>
      </w:r>
    </w:p>
    <w:p w14:paraId="2D98B213" w14:textId="77777777" w:rsidR="00A3755E" w:rsidRPr="00A3755E" w:rsidRDefault="00A3755E" w:rsidP="00A3755E"/>
    <w:p w14:paraId="55F455D9" w14:textId="77777777" w:rsidR="00A3755E" w:rsidRPr="00A3755E" w:rsidRDefault="00A3755E" w:rsidP="00A3755E">
      <w:r w:rsidRPr="00A3755E">
        <w:t>_____________________________________                    _____________________________________</w:t>
      </w:r>
    </w:p>
    <w:p w14:paraId="198E4299" w14:textId="77777777" w:rsidR="00A3755E" w:rsidRPr="00A3755E" w:rsidRDefault="00A3755E" w:rsidP="00A3755E">
      <w:r w:rsidRPr="00A3755E">
        <w:t xml:space="preserve">Council President/Chief                                                       Council Secretary          </w:t>
      </w:r>
    </w:p>
    <w:p w14:paraId="019D961E" w14:textId="77777777" w:rsidR="00405B7A" w:rsidRPr="00405B7A" w:rsidRDefault="00405B7A" w:rsidP="00405B7A"/>
    <w:p w14:paraId="1594A8A9" w14:textId="77777777" w:rsidR="00405B7A" w:rsidRPr="00405B7A" w:rsidRDefault="00405B7A" w:rsidP="00405B7A"/>
    <w:p w14:paraId="031711DF" w14:textId="77777777" w:rsidR="00405B7A" w:rsidRPr="00405B7A" w:rsidRDefault="00405B7A" w:rsidP="00405B7A"/>
    <w:p w14:paraId="27155904" w14:textId="77777777" w:rsidR="00762467" w:rsidRDefault="00762467"/>
    <w:sectPr w:rsidR="0076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7A"/>
    <w:rsid w:val="00405B7A"/>
    <w:rsid w:val="00762467"/>
    <w:rsid w:val="007D2CD8"/>
    <w:rsid w:val="00A3755E"/>
    <w:rsid w:val="00E95924"/>
    <w:rsid w:val="00EF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2185"/>
  <w15:chartTrackingRefBased/>
  <w15:docId w15:val="{08959126-3E84-4B92-98F2-8F3FCEF9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Donnelly</dc:creator>
  <cp:keywords/>
  <dc:description/>
  <cp:lastModifiedBy>Kelly Donnelly</cp:lastModifiedBy>
  <cp:revision>1</cp:revision>
  <dcterms:created xsi:type="dcterms:W3CDTF">2017-02-27T19:58:00Z</dcterms:created>
  <dcterms:modified xsi:type="dcterms:W3CDTF">2017-02-27T20:19:00Z</dcterms:modified>
</cp:coreProperties>
</file>